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93" w:rsidRDefault="005A5393" w:rsidP="005A53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96595" cy="793115"/>
            <wp:effectExtent l="0" t="0" r="8255" b="6985"/>
            <wp:wrapTight wrapText="bothSides">
              <wp:wrapPolygon edited="0">
                <wp:start x="0" y="0"/>
                <wp:lineTo x="0" y="21271"/>
                <wp:lineTo x="21265" y="21271"/>
                <wp:lineTo x="212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5393" w:rsidRDefault="005A5393" w:rsidP="005A53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393" w:rsidRPr="005A5393" w:rsidRDefault="005A5393" w:rsidP="005A5393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A5393" w:rsidRDefault="005A5393" w:rsidP="005A5393">
      <w:pPr>
        <w:shd w:val="clear" w:color="auto" w:fill="FFFFFF"/>
        <w:tabs>
          <w:tab w:val="left" w:pos="9537"/>
          <w:tab w:val="left" w:pos="9911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БАРАНОВСКОГО СЕЛЬСКОГО ПОСЕЛЕНИЯ </w:t>
      </w:r>
    </w:p>
    <w:p w:rsidR="005A5393" w:rsidRDefault="005A5393" w:rsidP="005A5393">
      <w:pPr>
        <w:shd w:val="clear" w:color="auto" w:fill="FFFFFF"/>
        <w:tabs>
          <w:tab w:val="left" w:pos="9537"/>
          <w:tab w:val="left" w:pos="9911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САФОНОВСКОГО района Смоленской области</w:t>
      </w:r>
    </w:p>
    <w:p w:rsidR="005A5393" w:rsidRDefault="005A5393" w:rsidP="005A53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5393" w:rsidRDefault="005A5393" w:rsidP="005A5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</w:t>
      </w:r>
    </w:p>
    <w:p w:rsidR="005A5393" w:rsidRDefault="005A5393" w:rsidP="005A5393">
      <w:pPr>
        <w:pStyle w:val="2"/>
        <w:shd w:val="clear" w:color="auto" w:fill="auto"/>
        <w:tabs>
          <w:tab w:val="clear" w:pos="0"/>
          <w:tab w:val="left" w:pos="708"/>
        </w:tabs>
        <w:ind w:right="0" w:firstLine="0"/>
        <w:jc w:val="left"/>
        <w:rPr>
          <w:szCs w:val="28"/>
        </w:rPr>
      </w:pPr>
    </w:p>
    <w:p w:rsidR="005A5393" w:rsidRDefault="005A5393" w:rsidP="005A539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A5393" w:rsidRDefault="005A5393" w:rsidP="005A539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1A42">
        <w:rPr>
          <w:rFonts w:ascii="Times New Roman" w:hAnsi="Times New Roman" w:cs="Times New Roman"/>
          <w:sz w:val="28"/>
          <w:szCs w:val="28"/>
        </w:rPr>
        <w:t>0</w:t>
      </w:r>
      <w:r w:rsidR="002618AD">
        <w:rPr>
          <w:rFonts w:ascii="Times New Roman" w:hAnsi="Times New Roman" w:cs="Times New Roman"/>
          <w:sz w:val="28"/>
          <w:szCs w:val="28"/>
        </w:rPr>
        <w:t>3.</w:t>
      </w:r>
      <w:r w:rsidR="00841A42">
        <w:rPr>
          <w:rFonts w:ascii="Times New Roman" w:hAnsi="Times New Roman" w:cs="Times New Roman"/>
          <w:sz w:val="28"/>
          <w:szCs w:val="28"/>
        </w:rPr>
        <w:t>05</w:t>
      </w:r>
      <w:r w:rsidR="002618AD">
        <w:rPr>
          <w:rFonts w:ascii="Times New Roman" w:hAnsi="Times New Roman" w:cs="Times New Roman"/>
          <w:sz w:val="28"/>
          <w:szCs w:val="28"/>
        </w:rPr>
        <w:t>.202</w:t>
      </w:r>
      <w:r w:rsidR="00841A4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1A42">
        <w:rPr>
          <w:rFonts w:ascii="Times New Roman" w:hAnsi="Times New Roman" w:cs="Times New Roman"/>
          <w:sz w:val="28"/>
          <w:szCs w:val="28"/>
        </w:rPr>
        <w:t>5</w:t>
      </w:r>
      <w:r w:rsidR="002618AD">
        <w:rPr>
          <w:rFonts w:ascii="Times New Roman" w:hAnsi="Times New Roman" w:cs="Times New Roman"/>
          <w:sz w:val="28"/>
          <w:szCs w:val="28"/>
        </w:rPr>
        <w:t>/</w:t>
      </w:r>
      <w:r w:rsidR="00841A42">
        <w:rPr>
          <w:rFonts w:ascii="Times New Roman" w:hAnsi="Times New Roman" w:cs="Times New Roman"/>
          <w:sz w:val="28"/>
          <w:szCs w:val="28"/>
        </w:rPr>
        <w:t>2</w:t>
      </w:r>
    </w:p>
    <w:p w:rsidR="00F12C76" w:rsidRDefault="00F12C76" w:rsidP="005A5393">
      <w:pPr>
        <w:spacing w:after="0"/>
        <w:jc w:val="both"/>
      </w:pPr>
    </w:p>
    <w:p w:rsid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>Об установлении размера платы</w:t>
      </w:r>
    </w:p>
    <w:p w:rsidR="005A5393" w:rsidRP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 xml:space="preserve">за пользование жилым помещением </w:t>
      </w:r>
    </w:p>
    <w:p w:rsid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>(платы за наем) для нанимателей</w:t>
      </w:r>
    </w:p>
    <w:p w:rsidR="005A5393" w:rsidRP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 xml:space="preserve">жилых помещений по договорам </w:t>
      </w:r>
    </w:p>
    <w:p w:rsid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>социального найма и договорам</w:t>
      </w:r>
    </w:p>
    <w:p w:rsidR="005A5393" w:rsidRP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>найма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5A5393">
        <w:rPr>
          <w:rFonts w:ascii="Times New Roman" w:hAnsi="Times New Roman"/>
          <w:bCs/>
          <w:sz w:val="28"/>
          <w:szCs w:val="28"/>
        </w:rPr>
        <w:t xml:space="preserve"> жилых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5A5393">
        <w:rPr>
          <w:rFonts w:ascii="Times New Roman" w:hAnsi="Times New Roman"/>
          <w:bCs/>
          <w:sz w:val="28"/>
          <w:szCs w:val="28"/>
        </w:rPr>
        <w:t xml:space="preserve">помещений </w:t>
      </w:r>
    </w:p>
    <w:p w:rsid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>государственного и муниципального</w:t>
      </w:r>
    </w:p>
    <w:p w:rsidR="005A5393" w:rsidRPr="005A5393" w:rsidRDefault="005A5393" w:rsidP="005A53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393">
        <w:rPr>
          <w:rFonts w:ascii="Times New Roman" w:hAnsi="Times New Roman"/>
          <w:bCs/>
          <w:sz w:val="28"/>
          <w:szCs w:val="28"/>
        </w:rPr>
        <w:t>жилищного фонда</w:t>
      </w:r>
    </w:p>
    <w:p w:rsidR="005A5393" w:rsidRDefault="005A5393" w:rsidP="005A5393">
      <w:pPr>
        <w:spacing w:after="0"/>
        <w:jc w:val="both"/>
      </w:pPr>
    </w:p>
    <w:p w:rsidR="005A5393" w:rsidRDefault="005A5393" w:rsidP="005A5393">
      <w:pPr>
        <w:spacing w:after="0"/>
        <w:jc w:val="both"/>
      </w:pPr>
    </w:p>
    <w:p w:rsidR="005A5393" w:rsidRPr="00B30B7C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156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статьей 156.1 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>Жилищног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кодекса Российской Федерации, руководствуясь 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>Уставом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Барановского сельского поселения Сафоновского района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Барановского сельского поселения Сафоновского района Смоленской области</w:t>
      </w:r>
    </w:p>
    <w:p w:rsidR="005A5393" w:rsidRPr="00B30B7C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393" w:rsidRPr="004B6601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60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A5393" w:rsidRPr="00B30B7C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393" w:rsidRDefault="005A5393" w:rsidP="005A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размер платы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пользование жилым помещением (платы за наем) для</w:t>
      </w:r>
      <w:r w:rsidRPr="00E05E1C">
        <w:rPr>
          <w:rFonts w:ascii="Times New Roman" w:hAnsi="Times New Roman"/>
          <w:b/>
          <w:sz w:val="28"/>
          <w:szCs w:val="28"/>
        </w:rPr>
        <w:t xml:space="preserve"> </w:t>
      </w:r>
      <w:r w:rsidRPr="00E05E1C">
        <w:rPr>
          <w:rFonts w:ascii="Times New Roman" w:hAnsi="Times New Roman"/>
          <w:sz w:val="28"/>
          <w:szCs w:val="28"/>
        </w:rPr>
        <w:t>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дифференцировано с учетом потребительских свойств жилья:</w:t>
      </w:r>
    </w:p>
    <w:p w:rsidR="005A5393" w:rsidRDefault="005A5393" w:rsidP="005A53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46"/>
        <w:gridCol w:w="6649"/>
        <w:gridCol w:w="2600"/>
      </w:tblGrid>
      <w:tr w:rsidR="005A5393" w:rsidTr="002618AD">
        <w:tc>
          <w:tcPr>
            <w:tcW w:w="946" w:type="dxa"/>
          </w:tcPr>
          <w:p w:rsidR="005A5393" w:rsidRDefault="005A5393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5A5393" w:rsidRDefault="005A5393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49" w:type="dxa"/>
          </w:tcPr>
          <w:p w:rsidR="005A5393" w:rsidRDefault="005A5393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2600" w:type="dxa"/>
          </w:tcPr>
          <w:p w:rsidR="005A5393" w:rsidRDefault="005A5393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</w:t>
            </w:r>
            <w:proofErr w:type="gramStart"/>
            <w:r w:rsidRPr="00E05E1C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A5393" w:rsidTr="002618AD">
        <w:tc>
          <w:tcPr>
            <w:tcW w:w="946" w:type="dxa"/>
            <w:vAlign w:val="center"/>
          </w:tcPr>
          <w:p w:rsidR="005A5393" w:rsidRDefault="005A5393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49" w:type="dxa"/>
            <w:vAlign w:val="center"/>
          </w:tcPr>
          <w:p w:rsidR="005A5393" w:rsidRDefault="005A5393" w:rsidP="005968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Комфортность</w:t>
            </w:r>
          </w:p>
        </w:tc>
        <w:tc>
          <w:tcPr>
            <w:tcW w:w="2600" w:type="dxa"/>
            <w:vAlign w:val="center"/>
          </w:tcPr>
          <w:p w:rsidR="005A5393" w:rsidRDefault="005A5393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5393" w:rsidTr="002618AD">
        <w:tc>
          <w:tcPr>
            <w:tcW w:w="946" w:type="dxa"/>
            <w:vAlign w:val="center"/>
          </w:tcPr>
          <w:p w:rsidR="005A5393" w:rsidRDefault="002618AD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393">
              <w:rPr>
                <w:sz w:val="28"/>
                <w:szCs w:val="28"/>
              </w:rPr>
              <w:t>.</w:t>
            </w:r>
          </w:p>
        </w:tc>
        <w:tc>
          <w:tcPr>
            <w:tcW w:w="6649" w:type="dxa"/>
            <w:vAlign w:val="center"/>
          </w:tcPr>
          <w:p w:rsidR="005A5393" w:rsidRDefault="005A5393" w:rsidP="005968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Многоэтажные капитальные жилые дома, не имеющие двух видов благоустройства </w:t>
            </w:r>
          </w:p>
        </w:tc>
        <w:tc>
          <w:tcPr>
            <w:tcW w:w="2600" w:type="dxa"/>
            <w:vAlign w:val="center"/>
          </w:tcPr>
          <w:p w:rsidR="005A5393" w:rsidRDefault="005A5393" w:rsidP="00841A4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841A42">
              <w:rPr>
                <w:sz w:val="28"/>
                <w:szCs w:val="28"/>
              </w:rPr>
              <w:t>86</w:t>
            </w:r>
          </w:p>
        </w:tc>
      </w:tr>
      <w:tr w:rsidR="005A5393" w:rsidTr="002618AD">
        <w:tc>
          <w:tcPr>
            <w:tcW w:w="946" w:type="dxa"/>
            <w:vAlign w:val="center"/>
          </w:tcPr>
          <w:p w:rsidR="005A5393" w:rsidRDefault="002618AD" w:rsidP="0059687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5393">
              <w:rPr>
                <w:sz w:val="28"/>
                <w:szCs w:val="28"/>
              </w:rPr>
              <w:t>.</w:t>
            </w:r>
          </w:p>
        </w:tc>
        <w:tc>
          <w:tcPr>
            <w:tcW w:w="6649" w:type="dxa"/>
            <w:vAlign w:val="center"/>
          </w:tcPr>
          <w:p w:rsidR="005A5393" w:rsidRDefault="005A5393" w:rsidP="0059687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дома пониженной капитальности </w:t>
            </w:r>
            <w:r w:rsidR="002618AD">
              <w:rPr>
                <w:sz w:val="28"/>
                <w:szCs w:val="28"/>
              </w:rPr>
              <w:t xml:space="preserve">без благоустройства </w:t>
            </w:r>
          </w:p>
        </w:tc>
        <w:tc>
          <w:tcPr>
            <w:tcW w:w="2600" w:type="dxa"/>
            <w:vAlign w:val="center"/>
          </w:tcPr>
          <w:p w:rsidR="005A5393" w:rsidRDefault="002618AD" w:rsidP="00841A4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841A42">
              <w:rPr>
                <w:sz w:val="28"/>
                <w:szCs w:val="28"/>
              </w:rPr>
              <w:t>74</w:t>
            </w:r>
          </w:p>
        </w:tc>
      </w:tr>
    </w:tbl>
    <w:p w:rsidR="005A5393" w:rsidRPr="00E05E1C" w:rsidRDefault="005A5393" w:rsidP="005A5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5393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Базовая ставка платы за наем определяется на уровне минимального взноса на капитальный ремонт общего имущества в многоквартирном доме и 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10,76 руб. в расчете на 1 кв.м. общей площади жилого помещения в месяц.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A5393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Освобождаются от внесения платы за пользование жилым помещением (платы за наем):</w:t>
      </w:r>
    </w:p>
    <w:p w:rsidR="005A5393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граждане, проживающие в многоквартирных домах, признанных аварийными;</w:t>
      </w:r>
    </w:p>
    <w:p w:rsidR="005A5393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граждане, признанные в порядке, установленным областным законом, малоимущими гражданами и занимающие жилые помещения по договорам социального найма.</w:t>
      </w:r>
    </w:p>
    <w:p w:rsidR="005A5393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Плата за пользование жилым помещением (плата за наем) перечисляется на счет бюджета Барановского сельского поселения Сафоновского района Смоленской области организацией, уполномоченной осуществлять функции по начислению и сбору платы за пользование жилым помещением (платы за наем) в муниципальном жилищном фонде Барановского сельского поселения Сафоновского района Смоленской области.</w:t>
      </w:r>
    </w:p>
    <w:p w:rsidR="005A5393" w:rsidRPr="00B30B7C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Считать утратившим силу решение Совета депутатов Барановского сельского поселения Сафоновского района См</w:t>
      </w:r>
      <w:r w:rsidR="00841A42">
        <w:rPr>
          <w:rFonts w:ascii="Times New Roman" w:eastAsia="Times New Roman" w:hAnsi="Times New Roman"/>
          <w:sz w:val="28"/>
          <w:szCs w:val="28"/>
          <w:lang w:eastAsia="ru-RU"/>
        </w:rPr>
        <w:t>оленской области от 23.12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841A4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41A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5393" w:rsidRPr="00B30B7C" w:rsidRDefault="005A5393" w:rsidP="005A53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</w:t>
      </w:r>
      <w:r w:rsidR="00841A42">
        <w:rPr>
          <w:rFonts w:ascii="Times New Roman" w:eastAsia="Times New Roman" w:hAnsi="Times New Roman"/>
          <w:sz w:val="28"/>
          <w:szCs w:val="28"/>
          <w:lang w:eastAsia="ru-RU"/>
        </w:rPr>
        <w:t>01.07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41A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A5393" w:rsidRPr="00B30B7C" w:rsidRDefault="005A5393" w:rsidP="005A5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393" w:rsidRPr="00AB7534" w:rsidRDefault="005A5393" w:rsidP="005A5393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5393" w:rsidRPr="00700B09" w:rsidRDefault="005A5393" w:rsidP="005A53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B09">
        <w:rPr>
          <w:rFonts w:ascii="Times New Roman" w:hAnsi="Times New Roman"/>
          <w:sz w:val="28"/>
          <w:szCs w:val="28"/>
        </w:rPr>
        <w:t>Глав</w:t>
      </w:r>
      <w:r w:rsidR="002618AD">
        <w:rPr>
          <w:rFonts w:ascii="Times New Roman" w:hAnsi="Times New Roman"/>
          <w:sz w:val="28"/>
          <w:szCs w:val="28"/>
        </w:rPr>
        <w:t>а</w:t>
      </w:r>
      <w:r w:rsidRPr="00700B0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A5393" w:rsidRDefault="002618AD" w:rsidP="005A53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Барановского</w:t>
      </w:r>
      <w:r w:rsidR="005A53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A5393" w:rsidRPr="005676CE">
        <w:rPr>
          <w:rFonts w:ascii="Times New Roman" w:hAnsi="Times New Roman"/>
          <w:sz w:val="28"/>
          <w:szCs w:val="28"/>
        </w:rPr>
        <w:t xml:space="preserve"> </w:t>
      </w:r>
    </w:p>
    <w:p w:rsidR="005A5393" w:rsidRDefault="005A5393" w:rsidP="002618AD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Сафоновского района </w:t>
      </w:r>
      <w:r w:rsidRPr="005676CE">
        <w:rPr>
          <w:rFonts w:ascii="Times New Roman" w:hAnsi="Times New Roman"/>
          <w:sz w:val="28"/>
          <w:szCs w:val="28"/>
        </w:rPr>
        <w:t>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="002618AD">
        <w:rPr>
          <w:rFonts w:ascii="Times New Roman" w:hAnsi="Times New Roman"/>
          <w:sz w:val="28"/>
          <w:szCs w:val="28"/>
        </w:rPr>
        <w:t xml:space="preserve">          </w:t>
      </w:r>
      <w:r w:rsidRPr="005676CE">
        <w:rPr>
          <w:rFonts w:ascii="Times New Roman" w:hAnsi="Times New Roman"/>
          <w:sz w:val="28"/>
          <w:szCs w:val="28"/>
        </w:rPr>
        <w:tab/>
      </w:r>
      <w:r w:rsidR="002618AD">
        <w:rPr>
          <w:rFonts w:ascii="Times New Roman" w:hAnsi="Times New Roman"/>
          <w:b/>
          <w:sz w:val="28"/>
          <w:szCs w:val="28"/>
        </w:rPr>
        <w:t>В.В. Плешкова</w:t>
      </w:r>
    </w:p>
    <w:sectPr w:rsidR="005A5393" w:rsidSect="005A5393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93"/>
    <w:rsid w:val="002618AD"/>
    <w:rsid w:val="004840FF"/>
    <w:rsid w:val="005A5393"/>
    <w:rsid w:val="006C0B77"/>
    <w:rsid w:val="008242FF"/>
    <w:rsid w:val="00841A42"/>
    <w:rsid w:val="00870751"/>
    <w:rsid w:val="00922C48"/>
    <w:rsid w:val="00B915B7"/>
    <w:rsid w:val="00EA59DF"/>
    <w:rsid w:val="00EE4070"/>
    <w:rsid w:val="00F12C76"/>
    <w:rsid w:val="00F3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3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5A5393"/>
    <w:pPr>
      <w:keepNext/>
      <w:shd w:val="clear" w:color="auto" w:fill="FFFFFF"/>
      <w:tabs>
        <w:tab w:val="num" w:pos="0"/>
      </w:tabs>
      <w:suppressAutoHyphens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39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  <w:style w:type="table" w:styleId="a3">
    <w:name w:val="Table Grid"/>
    <w:basedOn w:val="a1"/>
    <w:rsid w:val="005A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Baranovo_ADM</dc:creator>
  <cp:keywords/>
  <dc:description/>
  <cp:lastModifiedBy>Skroba Ekaterina</cp:lastModifiedBy>
  <cp:revision>4</cp:revision>
  <dcterms:created xsi:type="dcterms:W3CDTF">2023-01-10T07:24:00Z</dcterms:created>
  <dcterms:modified xsi:type="dcterms:W3CDTF">2024-05-21T13:32:00Z</dcterms:modified>
</cp:coreProperties>
</file>