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46" w:rsidRDefault="00357BD9" w:rsidP="009D08D0">
      <w:pPr>
        <w:jc w:val="both"/>
        <w:rPr>
          <w:b/>
        </w:rPr>
      </w:pPr>
      <w:r>
        <w:rPr>
          <w:b/>
        </w:rPr>
        <w:t>ВЫНЕСЕН ПРИГОВОР</w:t>
      </w:r>
      <w:r w:rsidR="001559AE">
        <w:rPr>
          <w:b/>
        </w:rPr>
        <w:t xml:space="preserve"> ПО УГОЛОВНОМУ ДЕЛУ ОБ УПРАВЛЕНИИ ТРАНСПОРТНЫМ СРЕДСТВОМ В СОСТОЯНИИ ОПЬЯНЕНИЯ ЛИЦОМ ИМЕЮЩИМ СУДИМОСТЬ</w:t>
      </w:r>
    </w:p>
    <w:p w:rsidR="001559AE" w:rsidRDefault="001559AE" w:rsidP="009D08D0">
      <w:pPr>
        <w:jc w:val="both"/>
        <w:rPr>
          <w:b/>
        </w:rPr>
      </w:pPr>
    </w:p>
    <w:p w:rsidR="00D60171" w:rsidRDefault="00D60171" w:rsidP="009D08D0">
      <w:pPr>
        <w:jc w:val="both"/>
        <w:rPr>
          <w:b/>
        </w:rPr>
      </w:pPr>
    </w:p>
    <w:p w:rsidR="008E6746" w:rsidRPr="008E6746" w:rsidRDefault="001559AE" w:rsidP="001559A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Вынесен приговор по уголовному делу об управлении транспортным средством в состоянии опьянения лицом имеющим судимость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ий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районный суд вынес приговор по уголовному делу в отношении 33-летнего жителя региона, который признан виновным в совершении преступления, предусмотренного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 2 ст. 264.1 УК РФ (управление транспортным средством в состоянии опьянения лицом имеющим судимость).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Судом установлено, что ранее за управление транспортным средством в состоянии опьянения злоумышленник приговором суда был признан виновным за совершение преступления, предусмотренного ст. 264.1 УК РФ.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В апреле 2022 года обвиняемый, находясь в состоянии алкогольного опьянения, имея непогашенную судимость за совершение преступления, предусмотренного ст. 264.1 УК РФ, управлял автомобилем «ВАЗ 210740». В ночное время мужчина был остановлен сотрудниками ДПС. Учитывая наличие внешних признаков у подсудимого алкогольного опьянения, последний был отстранен он управления транспортным средством.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Государственное обвинение по уголовному делу поддерживали работники прокуратуры Холм-Жирковского района.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 xml:space="preserve">Суд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согласился с позицией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государственного обвинителя и признал подсудимого виновным, назначив ему наказание в виде 11 месяцев лишения свободы с отбыванием наказания в виде лишения свободы в колонии-поселении и лишением права заниматься деятельностью, связанной с управлением транспортными средствами, сроком на 3 года.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746"/>
    <w:rsid w:val="000377A7"/>
    <w:rsid w:val="00074513"/>
    <w:rsid w:val="00085E9D"/>
    <w:rsid w:val="000B33F9"/>
    <w:rsid w:val="000E3314"/>
    <w:rsid w:val="000F345C"/>
    <w:rsid w:val="00153C4E"/>
    <w:rsid w:val="001559AE"/>
    <w:rsid w:val="00212443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502CBC"/>
    <w:rsid w:val="006B18B9"/>
    <w:rsid w:val="006D24DE"/>
    <w:rsid w:val="007413C7"/>
    <w:rsid w:val="00760D18"/>
    <w:rsid w:val="007D432F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Ксения</cp:lastModifiedBy>
  <cp:revision>32</cp:revision>
  <dcterms:created xsi:type="dcterms:W3CDTF">2022-12-24T12:04:00Z</dcterms:created>
  <dcterms:modified xsi:type="dcterms:W3CDTF">2022-12-25T22:02:00Z</dcterms:modified>
</cp:coreProperties>
</file>